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451D" w14:textId="57D0F6B4" w:rsidR="00C80CB7" w:rsidRDefault="00C80CB7" w:rsidP="00F279D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7B7EB11" w14:textId="77777777" w:rsidR="00C80CB7" w:rsidRPr="00545EDA" w:rsidRDefault="00C80CB7" w:rsidP="00C80CB7">
      <w:pPr>
        <w:spacing w:after="0"/>
        <w:jc w:val="center"/>
        <w:rPr>
          <w:rFonts w:ascii="Franklin Gothic Demi Cond" w:hAnsi="Franklin Gothic Demi Cond" w:cs="Arial"/>
          <w:caps/>
          <w:spacing w:val="30"/>
          <w:sz w:val="36"/>
          <w:szCs w:val="32"/>
        </w:rPr>
      </w:pPr>
      <w:r w:rsidRPr="00545EDA">
        <w:rPr>
          <w:rFonts w:ascii="Franklin Gothic Demi Cond" w:hAnsi="Franklin Gothic Demi Cond" w:cs="Arial"/>
          <w:caps/>
          <w:spacing w:val="30"/>
          <w:sz w:val="36"/>
          <w:szCs w:val="32"/>
        </w:rPr>
        <w:t>δελτιο τυπου</w:t>
      </w:r>
      <w:bookmarkStart w:id="0" w:name="_GoBack"/>
      <w:bookmarkEnd w:id="0"/>
    </w:p>
    <w:p w14:paraId="097BB906" w14:textId="41D864B8" w:rsidR="00FE59EC" w:rsidRDefault="00FE59EC" w:rsidP="00F279D9">
      <w:pPr>
        <w:pStyle w:val="a3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Θέμα: Ολοκληρώθηκε με επιτυχία η “Οικολογική &amp; Ασφαλής Ποδηλατική Διαδρομή</w:t>
      </w:r>
      <w:r w:rsidR="00F279D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279D9" w:rsidRPr="00F279D9">
        <w:t xml:space="preserve"> </w:t>
      </w:r>
      <w:r w:rsidR="00F279D9" w:rsidRPr="00F279D9">
        <w:rPr>
          <w:rFonts w:ascii="Times New Roman" w:hAnsi="Times New Roman" w:cs="Times New Roman"/>
          <w:b/>
          <w:bCs/>
          <w:sz w:val="26"/>
          <w:szCs w:val="26"/>
        </w:rPr>
        <w:t xml:space="preserve">Μετακινούμαστε με μέσα φιλικά στο περιβάλλον. Μένουμε υγιείς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” με τη συμμετοχή 3Δημοτικών Σχολείων του Δήμου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Πλατανιά</w:t>
      </w:r>
      <w:proofErr w:type="spellEnd"/>
      <w:r w:rsidR="00AF7D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A75DBD7" w14:textId="77777777" w:rsidR="00FE59EC" w:rsidRDefault="00FE59EC" w:rsidP="00FE59EC">
      <w:pPr>
        <w:pStyle w:val="a3"/>
        <w:spacing w:after="84" w:line="252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​</w:t>
      </w:r>
      <w:r>
        <w:rPr>
          <w:rFonts w:ascii="Times New Roman" w:hAnsi="Times New Roman" w:cs="Times New Roman"/>
          <w:sz w:val="26"/>
          <w:szCs w:val="26"/>
        </w:rPr>
        <w:t xml:space="preserve">Ο Δήμος </w:t>
      </w:r>
      <w:proofErr w:type="spellStart"/>
      <w:r>
        <w:rPr>
          <w:rFonts w:ascii="Times New Roman" w:hAnsi="Times New Roman" w:cs="Times New Roman"/>
          <w:sz w:val="26"/>
          <w:szCs w:val="26"/>
        </w:rPr>
        <w:t>Πλατανιά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και το Εργαστήριο Ανανεώσιμων και Βιώσιμων Ενεργειακών Συστημάτων της Σχολής Μηχανικών Περιβάλλοντος του Πολυτεχνείου Κρήτης, ολοκλήρωσαν με επιτυχία </w:t>
      </w:r>
      <w:r>
        <w:rPr>
          <w:rFonts w:ascii="Times New Roman" w:hAnsi="Times New Roman" w:cs="Times New Roman"/>
          <w:color w:val="1D2228"/>
          <w:sz w:val="26"/>
          <w:szCs w:val="26"/>
        </w:rPr>
        <w:t xml:space="preserve">την Οικολογική &amp; Ασφαλή Ποδηλατική Διαδρομή, με την μεγάλη συμμετοχή των μαθητών της 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>Ε’&amp; ΣΤ</w:t>
      </w:r>
      <w:r>
        <w:rPr>
          <w:rFonts w:ascii="Times New Roman" w:hAnsi="Times New Roman" w:cs="Times New Roman"/>
          <w:color w:val="1D2228"/>
          <w:sz w:val="26"/>
          <w:szCs w:val="26"/>
        </w:rPr>
        <w:t xml:space="preserve">’ τάξης, των όμορων Δημοτικών σχολείων του Δήμου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Πλατανιά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Βουκολιών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Ταυρωνίτη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 και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Κολυμπαρίου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 και με την ενεργή συμμετοχή των γονέων και εκπαιδευτικών τους.</w:t>
      </w:r>
    </w:p>
    <w:p w14:paraId="467FBDF1" w14:textId="3F2351D0" w:rsidR="00FE59EC" w:rsidRDefault="00FE59EC" w:rsidP="00FE59EC">
      <w:pPr>
        <w:pStyle w:val="a3"/>
        <w:spacing w:after="84" w:line="252" w:lineRule="atLeast"/>
        <w:jc w:val="both"/>
      </w:pPr>
      <w:r>
        <w:rPr>
          <w:rFonts w:ascii="Times New Roman" w:hAnsi="Times New Roman" w:cs="Times New Roman"/>
          <w:color w:val="1D2228"/>
          <w:sz w:val="26"/>
          <w:szCs w:val="26"/>
        </w:rPr>
        <w:t xml:space="preserve">Η Ποδηλατική Διαδρομή πραγματοποιήθηκε την 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Παρασκευή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1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Σεπτεμβρίου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202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D2228"/>
          <w:sz w:val="26"/>
          <w:szCs w:val="26"/>
        </w:rPr>
        <w:t xml:space="preserve">στις 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>9: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15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π.μ </w:t>
      </w:r>
      <w:r>
        <w:rPr>
          <w:rFonts w:ascii="Times New Roman" w:hAnsi="Times New Roman" w:cs="Times New Roman"/>
          <w:color w:val="1D2228"/>
          <w:sz w:val="26"/>
          <w:szCs w:val="26"/>
        </w:rPr>
        <w:t xml:space="preserve">με αφετηρία τη διασταύρωση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Ταυρωνίτη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 προς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Βουκολιές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>, με σημείο τερματισμού το Θεματικό Πάρκο πρόληψης τροχαίων δυστυχημάτων “Χρήστος  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Πολέντας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” στη Νεραντζιά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Βουκολιών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, του Δήμου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Πλατανιά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>.</w:t>
      </w:r>
    </w:p>
    <w:p w14:paraId="2DA6A38A" w14:textId="4BD6136D" w:rsidR="00FE59EC" w:rsidRDefault="00FE59EC" w:rsidP="00FE59EC">
      <w:pPr>
        <w:pStyle w:val="a3"/>
        <w:spacing w:after="84" w:line="252" w:lineRule="atLeast"/>
        <w:jc w:val="both"/>
      </w:pPr>
      <w:r>
        <w:rPr>
          <w:rFonts w:ascii="Times New Roman" w:hAnsi="Times New Roman" w:cs="Times New Roman"/>
          <w:color w:val="1D2228"/>
          <w:sz w:val="26"/>
          <w:szCs w:val="26"/>
        </w:rPr>
        <w:t>Συνολικά 1</w:t>
      </w:r>
      <w:r w:rsidR="00AF7DD3">
        <w:rPr>
          <w:rFonts w:ascii="Times New Roman" w:hAnsi="Times New Roman" w:cs="Times New Roman"/>
          <w:color w:val="1D2228"/>
          <w:sz w:val="26"/>
          <w:szCs w:val="26"/>
        </w:rPr>
        <w:t>40</w:t>
      </w:r>
      <w:r>
        <w:rPr>
          <w:rFonts w:ascii="Times New Roman" w:hAnsi="Times New Roman" w:cs="Times New Roman"/>
          <w:color w:val="1D2228"/>
          <w:sz w:val="26"/>
          <w:szCs w:val="26"/>
        </w:rPr>
        <w:t xml:space="preserve"> μαθητές πήραν μέρος στην ποδηλατική διαδρομή, η οποία έγινε διαδοχικά από το κάθε σχολείο για λόγους ασφάλειας. Ο Δήμος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Πλατανιά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 θα ήθελε να ευχαριστήσει ιδιαιτέρως τον Διοικητή του Αστυνομικού Τμήματος του Δήμου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Πλατανιά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 τον κ. Γ. Λιάκο, για τη διαρκή παρουσία και συνοδεία των συμμετεχόντων, καθώς και το Σώμα Εθελοντών “Σαμαρείτες” του Ερυθρού Σταυρού, όπου η παρουσία τους αποτελούσε βασική προϋπόθεση για τη συγκεκριμένη δράση.</w:t>
      </w:r>
    </w:p>
    <w:p w14:paraId="6CDCA891" w14:textId="225FC7FD" w:rsidR="00FE59EC" w:rsidRDefault="00FE59EC" w:rsidP="00FE59EC">
      <w:pPr>
        <w:pStyle w:val="a3"/>
        <w:spacing w:after="84" w:line="252" w:lineRule="atLeast"/>
        <w:jc w:val="both"/>
      </w:pPr>
      <w:r>
        <w:rPr>
          <w:rFonts w:ascii="Times New Roman" w:hAnsi="Times New Roman" w:cs="Times New Roman"/>
          <w:color w:val="1D2228"/>
          <w:sz w:val="26"/>
          <w:szCs w:val="26"/>
        </w:rPr>
        <w:t xml:space="preserve">Σημαντική ήταν και η συμβολή των εκπαιδευτικών -προπονητών του Ποδηλατικού Ομίλου “ΤΑΛΩΣ” των κ.κ.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Ορφανουδάκη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 Κώστα</w:t>
      </w:r>
      <w:r w:rsidR="00AF7DD3">
        <w:rPr>
          <w:rFonts w:ascii="Times New Roman" w:hAnsi="Times New Roman" w:cs="Times New Roman"/>
          <w:color w:val="1D2228"/>
          <w:sz w:val="26"/>
          <w:szCs w:val="26"/>
        </w:rPr>
        <w:t xml:space="preserve">, </w:t>
      </w:r>
      <w:proofErr w:type="spellStart"/>
      <w:r w:rsidR="00AF7DD3">
        <w:rPr>
          <w:rFonts w:ascii="Times New Roman" w:hAnsi="Times New Roman" w:cs="Times New Roman"/>
          <w:color w:val="1D2228"/>
          <w:sz w:val="26"/>
          <w:szCs w:val="26"/>
        </w:rPr>
        <w:t>Καγιά</w:t>
      </w:r>
      <w:proofErr w:type="spellEnd"/>
      <w:r w:rsidR="00AF7DD3">
        <w:rPr>
          <w:rFonts w:ascii="Times New Roman" w:hAnsi="Times New Roman" w:cs="Times New Roman"/>
          <w:color w:val="1D2228"/>
          <w:sz w:val="26"/>
          <w:szCs w:val="26"/>
        </w:rPr>
        <w:t xml:space="preserve"> Σοφία</w:t>
      </w:r>
      <w:r>
        <w:rPr>
          <w:rFonts w:ascii="Times New Roman" w:hAnsi="Times New Roman" w:cs="Times New Roman"/>
          <w:color w:val="1D2228"/>
          <w:sz w:val="26"/>
          <w:szCs w:val="26"/>
        </w:rPr>
        <w:t xml:space="preserve"> και </w:t>
      </w:r>
      <w:proofErr w:type="spellStart"/>
      <w:r>
        <w:rPr>
          <w:rFonts w:ascii="Times New Roman" w:hAnsi="Times New Roman" w:cs="Times New Roman"/>
          <w:color w:val="1D2228"/>
          <w:sz w:val="26"/>
          <w:szCs w:val="26"/>
        </w:rPr>
        <w:t>Μεντάκη</w:t>
      </w:r>
      <w:proofErr w:type="spellEnd"/>
      <w:r>
        <w:rPr>
          <w:rFonts w:ascii="Times New Roman" w:hAnsi="Times New Roman" w:cs="Times New Roman"/>
          <w:color w:val="1D2228"/>
          <w:sz w:val="26"/>
          <w:szCs w:val="26"/>
        </w:rPr>
        <w:t xml:space="preserve"> Εμμανουήλ, οι οποίοι καθοδηγούσαν τους μικρούς ποδηλάτες και έδιναν καθ’ όλη την διάρκεια της διαδρομής, τον ρυθμό αλλά και συμβουλές στους μικρούς ποδηλάτες.</w:t>
      </w:r>
    </w:p>
    <w:p w14:paraId="683BAECC" w14:textId="637D323B" w:rsidR="00FE59EC" w:rsidRDefault="00FE59EC" w:rsidP="00FE59EC">
      <w:pPr>
        <w:pStyle w:val="a3"/>
        <w:spacing w:after="84" w:line="252" w:lineRule="atLeast"/>
        <w:jc w:val="both"/>
      </w:pPr>
      <w:r>
        <w:rPr>
          <w:rFonts w:ascii="Times New Roman" w:hAnsi="Times New Roman" w:cs="Times New Roman"/>
          <w:color w:val="1D2228"/>
          <w:sz w:val="26"/>
          <w:szCs w:val="26"/>
        </w:rPr>
        <w:t>Μ</w:t>
      </w:r>
      <w:r w:rsidR="00AF7DD3">
        <w:rPr>
          <w:rFonts w:ascii="Times New Roman" w:hAnsi="Times New Roman" w:cs="Times New Roman"/>
          <w:color w:val="1D2228"/>
          <w:sz w:val="26"/>
          <w:szCs w:val="26"/>
        </w:rPr>
        <w:t>ε</w:t>
      </w:r>
      <w:r>
        <w:rPr>
          <w:rFonts w:ascii="Times New Roman" w:hAnsi="Times New Roman" w:cs="Times New Roman"/>
          <w:color w:val="1D2228"/>
          <w:sz w:val="26"/>
          <w:szCs w:val="26"/>
        </w:rPr>
        <w:t xml:space="preserve"> τη διαδρομή,  οι μαθητές καλούνταν να εφαρμόσουν τους βασικούς κανόνες κυκλοφοριακής αγωγής αλλά και τα μέτρα ασφάλειας, καθώς και τον εξοπλισμό τον οποίο πρέπει να φέρει τόσο ο ποδηλάτης, όσο και το ποδήλατο. 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Για τις παραπάνω προϋποθέσεις αλλά και για τη συμμετοχή τους οι μαθητές επιβραβεύτηκαν 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αναμνηστικό ενθύμιο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από τον Δήμαρχο </w:t>
      </w:r>
      <w:proofErr w:type="spellStart"/>
      <w:r>
        <w:rPr>
          <w:rFonts w:ascii="Times New Roman" w:hAnsi="Times New Roman" w:cs="Times New Roman"/>
          <w:b/>
          <w:color w:val="1D2228"/>
          <w:sz w:val="26"/>
          <w:szCs w:val="26"/>
        </w:rPr>
        <w:t>Πλατανιά</w:t>
      </w:r>
      <w:proofErr w:type="spellEnd"/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κ. Ι. Μαλανδράκη και 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τον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Αντιδήμαρχ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ο</w:t>
      </w:r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 xml:space="preserve">κ. </w:t>
      </w:r>
      <w:proofErr w:type="spellStart"/>
      <w:r>
        <w:rPr>
          <w:rFonts w:ascii="Times New Roman" w:hAnsi="Times New Roman" w:cs="Times New Roman"/>
          <w:b/>
          <w:color w:val="1D2228"/>
          <w:sz w:val="26"/>
          <w:szCs w:val="26"/>
        </w:rPr>
        <w:t>Δημητρογιαννάκη</w:t>
      </w:r>
      <w:proofErr w:type="spellEnd"/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Στυλιανό , καθώς και από τον Εντεταλμένο Σύμβουλο </w:t>
      </w:r>
      <w:proofErr w:type="spellStart"/>
      <w:r>
        <w:rPr>
          <w:rFonts w:ascii="Times New Roman" w:hAnsi="Times New Roman" w:cs="Times New Roman"/>
          <w:b/>
          <w:color w:val="1D2228"/>
          <w:sz w:val="26"/>
          <w:szCs w:val="26"/>
        </w:rPr>
        <w:t>Κο</w:t>
      </w:r>
      <w:proofErr w:type="spellEnd"/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228"/>
          <w:sz w:val="26"/>
          <w:szCs w:val="26"/>
        </w:rPr>
        <w:t>Μαλακωνακη</w:t>
      </w:r>
      <w:proofErr w:type="spellEnd"/>
      <w:r>
        <w:rPr>
          <w:rFonts w:ascii="Times New Roman" w:hAnsi="Times New Roman" w:cs="Times New Roman"/>
          <w:b/>
          <w:color w:val="1D2228"/>
          <w:sz w:val="26"/>
          <w:szCs w:val="26"/>
        </w:rPr>
        <w:t xml:space="preserve"> Γιάννη</w:t>
      </w:r>
      <w:r w:rsidR="00AF7DD3">
        <w:rPr>
          <w:rFonts w:ascii="Times New Roman" w:hAnsi="Times New Roman" w:cs="Times New Roman"/>
          <w:b/>
          <w:color w:val="1D2228"/>
          <w:sz w:val="26"/>
          <w:szCs w:val="26"/>
        </w:rPr>
        <w:t>.</w:t>
      </w:r>
    </w:p>
    <w:p w14:paraId="24CBB1B5" w14:textId="3535E44A" w:rsidR="00FE59EC" w:rsidRPr="00AF7DD3" w:rsidRDefault="00AF7DD3" w:rsidP="00FE59EC">
      <w:pPr>
        <w:pStyle w:val="a3"/>
        <w:spacing w:after="84" w:line="252" w:lineRule="atLeast"/>
        <w:jc w:val="both"/>
        <w:rPr>
          <w:sz w:val="26"/>
          <w:szCs w:val="26"/>
        </w:rPr>
      </w:pPr>
      <w:r w:rsidRPr="00AF7DD3">
        <w:rPr>
          <w:rFonts w:ascii="Times New Roman" w:hAnsi="Times New Roman" w:cs="Times New Roman"/>
          <w:color w:val="1D2228"/>
          <w:sz w:val="26"/>
          <w:szCs w:val="26"/>
        </w:rPr>
        <w:t>Η</w:t>
      </w:r>
      <w:r w:rsidR="00FE59EC" w:rsidRPr="00AF7DD3">
        <w:rPr>
          <w:rFonts w:ascii="Times New Roman" w:hAnsi="Times New Roman" w:cs="Times New Roman"/>
          <w:color w:val="1D2228"/>
          <w:sz w:val="26"/>
          <w:szCs w:val="26"/>
        </w:rPr>
        <w:t xml:space="preserve"> ποδηλατική διαδρομή υλοποιήθηκε με την υποστήριξη</w:t>
      </w:r>
      <w:r w:rsidRPr="00AF7DD3">
        <w:rPr>
          <w:rFonts w:ascii="Times New Roman" w:hAnsi="Times New Roman" w:cs="Times New Roman"/>
          <w:color w:val="1D2228"/>
          <w:sz w:val="26"/>
          <w:szCs w:val="26"/>
        </w:rPr>
        <w:t xml:space="preserve"> </w:t>
      </w:r>
      <w:r w:rsidRPr="00AF7DD3">
        <w:rPr>
          <w:rFonts w:ascii="Times New Roman" w:hAnsi="Times New Roman"/>
          <w:sz w:val="26"/>
          <w:szCs w:val="26"/>
        </w:rPr>
        <w:t xml:space="preserve">του Ευρωπαϊκού προγράμματος CIVITAS SUMP-PLUS που υλοποιείται από το Ερευνητικό Πρόγραμμα </w:t>
      </w:r>
      <w:proofErr w:type="spellStart"/>
      <w:r w:rsidRPr="00AF7DD3">
        <w:rPr>
          <w:rFonts w:ascii="Times New Roman" w:hAnsi="Times New Roman"/>
          <w:sz w:val="26"/>
          <w:szCs w:val="26"/>
        </w:rPr>
        <w:t>Horizon</w:t>
      </w:r>
      <w:proofErr w:type="spellEnd"/>
      <w:r w:rsidRPr="00AF7DD3">
        <w:rPr>
          <w:rFonts w:ascii="Times New Roman" w:hAnsi="Times New Roman"/>
          <w:sz w:val="26"/>
          <w:szCs w:val="26"/>
        </w:rPr>
        <w:t xml:space="preserve"> 2020 της Ευρωπαϊκής Επιτροπής</w:t>
      </w:r>
      <w:r w:rsidRPr="00AF7DD3">
        <w:rPr>
          <w:rFonts w:ascii="Times New Roman" w:hAnsi="Times New Roman" w:cs="Times New Roman"/>
          <w:color w:val="1D2228"/>
          <w:sz w:val="26"/>
          <w:szCs w:val="26"/>
        </w:rPr>
        <w:t xml:space="preserve">, </w:t>
      </w:r>
      <w:r w:rsidR="00FE59EC" w:rsidRPr="00AF7DD3">
        <w:rPr>
          <w:rFonts w:ascii="Times New Roman" w:hAnsi="Times New Roman" w:cs="Times New Roman"/>
          <w:color w:val="1D2228"/>
          <w:sz w:val="26"/>
          <w:szCs w:val="26"/>
        </w:rPr>
        <w:t xml:space="preserve"> στην οποία συμμετέχει και ο Δήμος </w:t>
      </w:r>
      <w:proofErr w:type="spellStart"/>
      <w:r w:rsidR="00FE59EC" w:rsidRPr="00AF7DD3">
        <w:rPr>
          <w:rFonts w:ascii="Times New Roman" w:hAnsi="Times New Roman" w:cs="Times New Roman"/>
          <w:color w:val="1D2228"/>
          <w:sz w:val="26"/>
          <w:szCs w:val="26"/>
        </w:rPr>
        <w:t>Πλατανιά</w:t>
      </w:r>
      <w:proofErr w:type="spellEnd"/>
      <w:r w:rsidR="00FE59EC" w:rsidRPr="00AF7DD3">
        <w:rPr>
          <w:rFonts w:ascii="Times New Roman" w:hAnsi="Times New Roman" w:cs="Times New Roman"/>
          <w:color w:val="1D2228"/>
          <w:sz w:val="26"/>
          <w:szCs w:val="26"/>
        </w:rPr>
        <w:t xml:space="preserve">, και που τόσο οι εκπαιδευτικοί όσο και οι μαθητές ανταποκρίθηκαν </w:t>
      </w:r>
      <w:r w:rsidR="00FE59EC" w:rsidRPr="00AF7DD3">
        <w:rPr>
          <w:rFonts w:ascii="Times New Roman" w:hAnsi="Times New Roman" w:cs="Times New Roman"/>
          <w:color w:val="1D2228"/>
          <w:sz w:val="26"/>
          <w:szCs w:val="26"/>
          <w:u w:val="single"/>
        </w:rPr>
        <w:t xml:space="preserve">με ενθουσιασμό και εξέφρασαν την επιθυμία και την </w:t>
      </w:r>
      <w:r w:rsidR="00FE59EC" w:rsidRPr="00AF7DD3">
        <w:rPr>
          <w:rFonts w:ascii="Times New Roman" w:hAnsi="Times New Roman" w:cs="Times New Roman"/>
          <w:color w:val="1D2228"/>
          <w:sz w:val="26"/>
          <w:szCs w:val="26"/>
          <w:u w:val="single"/>
        </w:rPr>
        <w:lastRenderedPageBreak/>
        <w:t>προσδοκία να επαναληφθούν σύντομα και να πραγματοποιούνται σε τακτική βάση.</w:t>
      </w:r>
    </w:p>
    <w:p w14:paraId="3E543D27" w14:textId="2EDF6DA7" w:rsidR="00F279D9" w:rsidRDefault="00AF7DD3" w:rsidP="00F279D9">
      <w:pPr>
        <w:jc w:val="both"/>
      </w:pPr>
      <w:r w:rsidRPr="00AF7DD3">
        <w:rPr>
          <w:rFonts w:ascii="Times New Roman" w:hAnsi="Times New Roman"/>
          <w:color w:val="000000"/>
          <w:sz w:val="26"/>
          <w:szCs w:val="26"/>
          <w:lang w:eastAsia="ar-SA"/>
        </w:rPr>
        <w:t>Η εκδήλωση αυτή πραγματοποιήθ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ηκε</w:t>
      </w:r>
      <w:r w:rsidRPr="00AF7DD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στα πλαίσια της </w:t>
      </w:r>
      <w:r w:rsidRPr="00AF7DD3">
        <w:rPr>
          <w:rFonts w:ascii="Times New Roman" w:hAnsi="Times New Roman"/>
          <w:b/>
          <w:color w:val="000000"/>
          <w:sz w:val="26"/>
          <w:szCs w:val="26"/>
          <w:lang w:eastAsia="ar-SA"/>
        </w:rPr>
        <w:t>Ευρωπαϊκής Εβδομάδας Κινητικότητας</w:t>
      </w:r>
      <w:r w:rsidRPr="00AF7DD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που μετρά το 20</w:t>
      </w:r>
      <w:r w:rsidRPr="00AF7DD3">
        <w:rPr>
          <w:rFonts w:ascii="Times New Roman" w:hAnsi="Times New Roman"/>
          <w:color w:val="000000"/>
          <w:sz w:val="26"/>
          <w:szCs w:val="26"/>
          <w:vertAlign w:val="superscript"/>
          <w:lang w:eastAsia="ar-SA"/>
        </w:rPr>
        <w:t>ο</w:t>
      </w:r>
      <w:r w:rsidRPr="00AF7DD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έτος της, με το φετινό σύνθημα να είναι </w:t>
      </w:r>
      <w:r w:rsidRPr="00AF7DD3">
        <w:rPr>
          <w:rFonts w:ascii="Times New Roman" w:hAnsi="Times New Roman"/>
          <w:b/>
          <w:i/>
          <w:color w:val="000000"/>
          <w:sz w:val="26"/>
          <w:szCs w:val="26"/>
          <w:lang w:eastAsia="ar-SA"/>
        </w:rPr>
        <w:t>«</w:t>
      </w:r>
      <w:bookmarkStart w:id="1" w:name="_Hlk83641116"/>
      <w:r w:rsidRPr="00AF7DD3">
        <w:rPr>
          <w:rFonts w:ascii="Times New Roman" w:hAnsi="Times New Roman"/>
          <w:b/>
          <w:i/>
          <w:color w:val="000000"/>
          <w:sz w:val="26"/>
          <w:szCs w:val="26"/>
          <w:lang w:eastAsia="ar-SA"/>
        </w:rPr>
        <w:t>Μετακινούμαστε με μέσα φιλικά στο περιβάλλον. Μένουμε υγιείς</w:t>
      </w:r>
      <w:bookmarkEnd w:id="1"/>
      <w:r w:rsidRPr="00AF7DD3">
        <w:rPr>
          <w:rFonts w:ascii="Times New Roman" w:hAnsi="Times New Roman"/>
          <w:b/>
          <w:i/>
          <w:color w:val="000000"/>
          <w:sz w:val="26"/>
          <w:szCs w:val="26"/>
          <w:lang w:eastAsia="ar-SA"/>
        </w:rPr>
        <w:t>.»</w:t>
      </w:r>
      <w:r w:rsidRPr="00AF7DD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="00FE59EC" w:rsidRPr="00AF7DD3">
        <w:rPr>
          <w:rFonts w:ascii="Times New Roman" w:hAnsi="Times New Roman" w:cs="Times New Roman"/>
          <w:color w:val="1D2228"/>
          <w:sz w:val="26"/>
          <w:szCs w:val="26"/>
        </w:rPr>
        <w:t xml:space="preserve">Στόχος και όραμα του Δήμου </w:t>
      </w:r>
      <w:proofErr w:type="spellStart"/>
      <w:r w:rsidR="00FE59EC" w:rsidRPr="00AF7DD3">
        <w:rPr>
          <w:rFonts w:ascii="Times New Roman" w:hAnsi="Times New Roman" w:cs="Times New Roman"/>
          <w:color w:val="1D2228"/>
          <w:sz w:val="26"/>
          <w:szCs w:val="26"/>
        </w:rPr>
        <w:t>Πλατανιά</w:t>
      </w:r>
      <w:proofErr w:type="spellEnd"/>
      <w:r w:rsidR="00FE59EC" w:rsidRPr="00AF7DD3">
        <w:rPr>
          <w:rFonts w:ascii="Times New Roman" w:hAnsi="Times New Roman" w:cs="Times New Roman"/>
          <w:color w:val="1D2228"/>
          <w:sz w:val="26"/>
          <w:szCs w:val="26"/>
        </w:rPr>
        <w:t xml:space="preserve"> είναι να συμβάλλει στην αλλαγή οδικής συμπεριφοράς, την ενίσχυση της ικανότητας των νεότερων γενεών</w:t>
      </w:r>
      <w:r w:rsidR="00F279D9">
        <w:rPr>
          <w:rFonts w:ascii="Times New Roman" w:hAnsi="Times New Roman" w:cs="Times New Roman"/>
          <w:color w:val="1D2228"/>
          <w:sz w:val="26"/>
          <w:szCs w:val="26"/>
        </w:rPr>
        <w:t xml:space="preserve"> να παραμείνουν σωματικά και ψυχικά υγιείς ενώ ανακαλύπτουν την ομορφιά της περιοχής τους και με ορθή επιλογή του τρόπου μετακίνησης, να </w:t>
      </w:r>
      <w:r w:rsidR="00F279D9" w:rsidRPr="00AF7DD3">
        <w:rPr>
          <w:rFonts w:ascii="Times New Roman" w:hAnsi="Times New Roman"/>
          <w:color w:val="000000"/>
          <w:sz w:val="26"/>
          <w:szCs w:val="26"/>
          <w:lang w:eastAsia="ar-SA"/>
        </w:rPr>
        <w:t>αποδεικνύουν το ενδιαφέρον τους για το περιβάλλον και την υγεία όλων.</w:t>
      </w:r>
    </w:p>
    <w:p w14:paraId="6A36CC54" w14:textId="0C8486B1" w:rsidR="00484874" w:rsidRDefault="00F279D9" w:rsidP="00F279D9">
      <w:pPr>
        <w:spacing w:after="0" w:line="240" w:lineRule="auto"/>
        <w:ind w:left="-540"/>
        <w:jc w:val="both"/>
      </w:pPr>
      <w:r>
        <w:rPr>
          <w:rFonts w:ascii="Times New Roman" w:hAnsi="Times New Roman" w:cs="Times New Roman"/>
          <w:color w:val="1D2228"/>
          <w:sz w:val="26"/>
          <w:szCs w:val="26"/>
        </w:rPr>
        <w:t xml:space="preserve"> </w:t>
      </w:r>
      <w:r w:rsidR="00C80CB7">
        <w:rPr>
          <w:noProof/>
        </w:rPr>
        <w:drawing>
          <wp:inline distT="0" distB="0" distL="0" distR="0" wp14:anchorId="6B8CC4F1" wp14:editId="50A0FA70">
            <wp:extent cx="5619750" cy="4214813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704" cy="423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CB7" w:rsidRPr="00C80CB7">
        <w:t xml:space="preserve"> </w:t>
      </w:r>
    </w:p>
    <w:p w14:paraId="532FDABD" w14:textId="6DE76577" w:rsidR="00C80CB7" w:rsidRDefault="00C80CB7" w:rsidP="00F279D9">
      <w:pPr>
        <w:spacing w:after="0" w:line="240" w:lineRule="auto"/>
        <w:ind w:left="-540"/>
        <w:jc w:val="both"/>
      </w:pPr>
    </w:p>
    <w:p w14:paraId="612C7A25" w14:textId="0256B749" w:rsidR="00C80CB7" w:rsidRDefault="00C80CB7" w:rsidP="00F279D9">
      <w:pPr>
        <w:spacing w:after="0" w:line="240" w:lineRule="auto"/>
        <w:ind w:left="-540"/>
        <w:jc w:val="both"/>
      </w:pPr>
    </w:p>
    <w:p w14:paraId="11672703" w14:textId="00A32354" w:rsidR="00C80CB7" w:rsidRDefault="00C80CB7" w:rsidP="00F279D9">
      <w:pPr>
        <w:spacing w:after="0" w:line="240" w:lineRule="auto"/>
        <w:ind w:left="-540"/>
        <w:jc w:val="both"/>
      </w:pPr>
      <w:r>
        <w:rPr>
          <w:noProof/>
        </w:rPr>
        <w:lastRenderedPageBreak/>
        <w:drawing>
          <wp:inline distT="0" distB="0" distL="0" distR="0" wp14:anchorId="6C7EB497" wp14:editId="04DBD5BB">
            <wp:extent cx="5514975" cy="4136232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903" cy="414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F106E" w14:textId="1EE18C62" w:rsidR="00C80CB7" w:rsidRDefault="00C80CB7" w:rsidP="00F279D9">
      <w:pPr>
        <w:spacing w:after="0" w:line="240" w:lineRule="auto"/>
        <w:ind w:left="-540"/>
        <w:jc w:val="both"/>
      </w:pPr>
    </w:p>
    <w:p w14:paraId="4DD34AB1" w14:textId="3E61D90C" w:rsidR="00C80CB7" w:rsidRDefault="00C80CB7" w:rsidP="00F279D9">
      <w:pPr>
        <w:spacing w:after="0" w:line="240" w:lineRule="auto"/>
        <w:ind w:left="-540"/>
        <w:jc w:val="both"/>
      </w:pPr>
      <w:r>
        <w:rPr>
          <w:noProof/>
        </w:rPr>
        <w:drawing>
          <wp:inline distT="0" distB="0" distL="0" distR="0" wp14:anchorId="6E75137C" wp14:editId="35AD5603">
            <wp:extent cx="5476875" cy="4107657"/>
            <wp:effectExtent l="0" t="0" r="0" b="762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39" cy="410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F4A2" w14:textId="1238758C" w:rsidR="00C80CB7" w:rsidRDefault="00C80CB7" w:rsidP="00F279D9">
      <w:pPr>
        <w:spacing w:after="0" w:line="240" w:lineRule="auto"/>
        <w:ind w:left="-540"/>
        <w:jc w:val="both"/>
      </w:pPr>
    </w:p>
    <w:p w14:paraId="780E4038" w14:textId="55C28D04" w:rsidR="00C80CB7" w:rsidRDefault="00C80CB7" w:rsidP="00F279D9">
      <w:pPr>
        <w:spacing w:after="0" w:line="240" w:lineRule="auto"/>
        <w:ind w:left="-540"/>
        <w:jc w:val="both"/>
      </w:pPr>
    </w:p>
    <w:p w14:paraId="23A8C937" w14:textId="22977309" w:rsidR="00C80CB7" w:rsidRDefault="00A62EAC" w:rsidP="00F279D9">
      <w:pPr>
        <w:spacing w:after="0" w:line="240" w:lineRule="auto"/>
        <w:ind w:left="-540"/>
        <w:jc w:val="both"/>
      </w:pPr>
      <w:r>
        <w:rPr>
          <w:noProof/>
        </w:rPr>
        <w:drawing>
          <wp:inline distT="0" distB="0" distL="0" distR="0" wp14:anchorId="275C8F65" wp14:editId="4AF77460">
            <wp:extent cx="5274310" cy="3955733"/>
            <wp:effectExtent l="0" t="0" r="2540" b="698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CB7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CA9E7" w14:textId="77777777" w:rsidR="00835CD5" w:rsidRDefault="00835CD5" w:rsidP="00AF7DD3">
      <w:pPr>
        <w:spacing w:after="0" w:line="240" w:lineRule="auto"/>
      </w:pPr>
      <w:r>
        <w:separator/>
      </w:r>
    </w:p>
  </w:endnote>
  <w:endnote w:type="continuationSeparator" w:id="0">
    <w:p w14:paraId="4B883DDF" w14:textId="77777777" w:rsidR="00835CD5" w:rsidRDefault="00835CD5" w:rsidP="00AF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E36FC" w14:textId="77777777" w:rsidR="00835CD5" w:rsidRDefault="00835CD5" w:rsidP="00AF7DD3">
      <w:pPr>
        <w:spacing w:after="0" w:line="240" w:lineRule="auto"/>
      </w:pPr>
      <w:r>
        <w:separator/>
      </w:r>
    </w:p>
  </w:footnote>
  <w:footnote w:type="continuationSeparator" w:id="0">
    <w:p w14:paraId="2F0DB852" w14:textId="77777777" w:rsidR="00835CD5" w:rsidRDefault="00835CD5" w:rsidP="00AF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E009" w14:textId="06AC8A04" w:rsidR="00B62414" w:rsidRPr="00B62414" w:rsidRDefault="00722DB7" w:rsidP="00B62414">
    <w:pPr>
      <w:pStyle w:val="1"/>
      <w:tabs>
        <w:tab w:val="center" w:pos="4873"/>
      </w:tabs>
      <w:rPr>
        <w:rFonts w:ascii="Arial" w:eastAsia="MS Mincho" w:hAnsi="Arial" w:cs="Arial"/>
        <w:b/>
        <w:color w:val="44546A"/>
        <w:sz w:val="36"/>
        <w:lang w:eastAsia="ja-JP" w:bidi="th-TH"/>
      </w:rPr>
    </w:pPr>
    <w:r>
      <w:rPr>
        <w:rFonts w:ascii="Calibri Light" w:eastAsia="Calibri Light" w:hAnsi="Calibri Light" w:cs="Times New Roman"/>
        <w:noProof/>
        <w:color w:val="2E74B5"/>
        <w:lang w:val="fr-FR" w:eastAsia="fr-FR"/>
      </w:rPr>
      <w:drawing>
        <wp:anchor distT="0" distB="0" distL="114300" distR="114300" simplePos="0" relativeHeight="251662336" behindDoc="0" locked="0" layoutInCell="1" allowOverlap="1" wp14:editId="4F64FEB5">
          <wp:simplePos x="0" y="0"/>
          <wp:positionH relativeFrom="column">
            <wp:posOffset>1212215</wp:posOffset>
          </wp:positionH>
          <wp:positionV relativeFrom="paragraph">
            <wp:posOffset>-172085</wp:posOffset>
          </wp:positionV>
          <wp:extent cx="2053590" cy="820420"/>
          <wp:effectExtent l="0" t="0" r="3810" b="0"/>
          <wp:wrapNone/>
          <wp:docPr id="12" name="Εικόνα 12" descr="TUC_logo new_Gr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C_logo new_Gre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414" w:rsidRPr="00B62414">
      <w:rPr>
        <w:rFonts w:ascii="Calibri Light" w:eastAsia="Calibri Light" w:hAnsi="Calibri Light" w:cs="Times New Roman"/>
        <w:noProof/>
        <w:color w:val="2E74B5"/>
        <w:lang w:val="fr-FR" w:eastAsia="fr-FR"/>
      </w:rPr>
      <w:drawing>
        <wp:anchor distT="0" distB="1905" distL="114300" distR="114300" simplePos="0" relativeHeight="251659264" behindDoc="1" locked="0" layoutInCell="1" allowOverlap="1" wp14:anchorId="5A44554A" wp14:editId="18C230AC">
          <wp:simplePos x="0" y="0"/>
          <wp:positionH relativeFrom="margin">
            <wp:posOffset>-674370</wp:posOffset>
          </wp:positionH>
          <wp:positionV relativeFrom="paragraph">
            <wp:posOffset>-287020</wp:posOffset>
          </wp:positionV>
          <wp:extent cx="943610" cy="939165"/>
          <wp:effectExtent l="0" t="0" r="889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414" w:rsidRPr="00B62414">
      <w:rPr>
        <w:rFonts w:ascii="Arial" w:eastAsia="MS Mincho" w:hAnsi="Arial" w:cs="Arial"/>
        <w:b/>
        <w:noProof/>
        <w:color w:val="44546A"/>
        <w:sz w:val="36"/>
        <w:lang w:val="en-GB" w:eastAsia="en-GB"/>
      </w:rPr>
      <w:drawing>
        <wp:anchor distT="0" distB="0" distL="114300" distR="114300" simplePos="0" relativeHeight="251661312" behindDoc="0" locked="0" layoutInCell="1" allowOverlap="1" wp14:anchorId="5CE8A3E7" wp14:editId="0421ED71">
          <wp:simplePos x="0" y="0"/>
          <wp:positionH relativeFrom="column">
            <wp:posOffset>4113530</wp:posOffset>
          </wp:positionH>
          <wp:positionV relativeFrom="paragraph">
            <wp:posOffset>-260985</wp:posOffset>
          </wp:positionV>
          <wp:extent cx="1584960" cy="827405"/>
          <wp:effectExtent l="0" t="0" r="0" b="0"/>
          <wp:wrapNone/>
          <wp:docPr id="3" name="Εικόνα 3" descr="SUMP-PLUS-CIVITAS-2030-logo_EU-flag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MP-PLUS-CIVITAS-2030-logo_EU-flag-wh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414" w:rsidRPr="00B62414">
      <w:rPr>
        <w:rFonts w:ascii="Calibri Light" w:eastAsia="Calibri Light" w:hAnsi="Calibri Light" w:cs="Times New Roman"/>
        <w:color w:val="2E74B5"/>
        <w:lang w:eastAsia="fr-FR"/>
      </w:rPr>
      <w:tab/>
    </w:r>
  </w:p>
  <w:p w14:paraId="5328FBC9" w14:textId="2F1908D9" w:rsidR="00B62414" w:rsidRDefault="00B62414">
    <w:pPr>
      <w:pStyle w:val="a5"/>
    </w:pPr>
  </w:p>
  <w:p w14:paraId="1DB7AEBC" w14:textId="77777777" w:rsidR="00B62414" w:rsidRDefault="00B624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74"/>
    <w:rsid w:val="00465F7E"/>
    <w:rsid w:val="00484874"/>
    <w:rsid w:val="00722DB7"/>
    <w:rsid w:val="00835CD5"/>
    <w:rsid w:val="00A62EAC"/>
    <w:rsid w:val="00AF7DD3"/>
    <w:rsid w:val="00B62414"/>
    <w:rsid w:val="00C80CB7"/>
    <w:rsid w:val="00F279D9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7D8D9"/>
  <w15:chartTrackingRefBased/>
  <w15:docId w15:val="{88EAE5FD-E784-4DF2-9A91-D5989E91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2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E59EC"/>
    <w:pPr>
      <w:suppressAutoHyphens/>
      <w:spacing w:after="140" w:line="288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customStyle="1" w:styleId="Char">
    <w:name w:val="Σώμα κειμένου Char"/>
    <w:basedOn w:val="a0"/>
    <w:link w:val="a3"/>
    <w:rsid w:val="00FE59EC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customStyle="1" w:styleId="a4">
    <w:name w:val="Χαρακτήρες υποσημείωσης"/>
    <w:rsid w:val="00AF7DD3"/>
  </w:style>
  <w:style w:type="character" w:customStyle="1" w:styleId="10">
    <w:name w:val="Παραπομπή υποσημείωσης1"/>
    <w:rsid w:val="00AF7DD3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B62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62414"/>
  </w:style>
  <w:style w:type="paragraph" w:styleId="a6">
    <w:name w:val="footer"/>
    <w:basedOn w:val="a"/>
    <w:link w:val="Char1"/>
    <w:uiPriority w:val="99"/>
    <w:unhideWhenUsed/>
    <w:rsid w:val="00B62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62414"/>
  </w:style>
  <w:style w:type="character" w:customStyle="1" w:styleId="1Char">
    <w:name w:val="Επικεφαλίδα 1 Char"/>
    <w:basedOn w:val="a0"/>
    <w:link w:val="1"/>
    <w:uiPriority w:val="9"/>
    <w:rsid w:val="00B6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Λίτου Κατερίνα</dc:creator>
  <cp:keywords/>
  <dc:description/>
  <cp:lastModifiedBy>Λίτου Κατερίνα</cp:lastModifiedBy>
  <cp:revision>7</cp:revision>
  <dcterms:created xsi:type="dcterms:W3CDTF">2021-09-27T10:02:00Z</dcterms:created>
  <dcterms:modified xsi:type="dcterms:W3CDTF">2021-09-28T10:51:00Z</dcterms:modified>
</cp:coreProperties>
</file>